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C8EC" w14:textId="77777777" w:rsidR="00B02956" w:rsidRDefault="00B02956" w:rsidP="00B02956">
      <w:pPr>
        <w:pStyle w:val="NormalWeb"/>
        <w:spacing w:line="252" w:lineRule="auto"/>
      </w:pPr>
      <w:r>
        <w:rPr>
          <w:rStyle w:val="Strong"/>
          <w:sz w:val="28"/>
          <w:szCs w:val="28"/>
        </w:rPr>
        <w:t xml:space="preserve">Moses, Palmer &amp; Howell, L.L.P. Participates in </w:t>
      </w:r>
      <w:proofErr w:type="spellStart"/>
      <w:r>
        <w:rPr>
          <w:rStyle w:val="Strong"/>
          <w:sz w:val="28"/>
          <w:szCs w:val="28"/>
        </w:rPr>
        <w:t>Primerus</w:t>
      </w:r>
      <w:proofErr w:type="spellEnd"/>
      <w:r>
        <w:rPr>
          <w:rStyle w:val="Strong"/>
          <w:sz w:val="28"/>
          <w:szCs w:val="28"/>
        </w:rPr>
        <w:t>' Global Day of Service</w:t>
      </w:r>
    </w:p>
    <w:p w14:paraId="4CFFC3ED" w14:textId="77777777" w:rsidR="00B02956" w:rsidRDefault="00B02956" w:rsidP="00B02956">
      <w:pPr>
        <w:pStyle w:val="NormalWeb"/>
        <w:spacing w:line="252" w:lineRule="auto"/>
      </w:pPr>
      <w:r>
        <w:rPr>
          <w:rStyle w:val="Emphasis"/>
          <w:sz w:val="20"/>
          <w:szCs w:val="20"/>
        </w:rPr>
        <w:t>December 2019, Fort Worth, Texas</w:t>
      </w:r>
      <w:r>
        <w:rPr>
          <w:rFonts w:ascii="Times New Roman" w:hAnsi="Times New Roman"/>
          <w:sz w:val="20"/>
          <w:szCs w:val="20"/>
        </w:rPr>
        <w:t xml:space="preserve"> – On December 5</w:t>
      </w:r>
      <w:r>
        <w:rPr>
          <w:rFonts w:ascii="Times New Roman" w:hAnsi="Times New Roman"/>
          <w:sz w:val="15"/>
          <w:szCs w:val="15"/>
          <w:vertAlign w:val="superscript"/>
        </w:rPr>
        <w:t>th</w:t>
      </w:r>
      <w:r>
        <w:rPr>
          <w:rFonts w:ascii="Times New Roman" w:hAnsi="Times New Roman"/>
          <w:sz w:val="20"/>
          <w:szCs w:val="20"/>
        </w:rPr>
        <w:t>, Moses, Palmer &amp; Howell, L.L.P. partnered with Tarrant Area Food Bank. Firm personnel volunteered in the Quality Control department of the food bank.</w:t>
      </w:r>
    </w:p>
    <w:p w14:paraId="0B0C374D" w14:textId="77777777" w:rsidR="00B02956" w:rsidRDefault="00B02956" w:rsidP="00B02956">
      <w:pPr>
        <w:pStyle w:val="NormalWeb"/>
        <w:spacing w:line="252" w:lineRule="auto"/>
      </w:pPr>
      <w:r>
        <w:rPr>
          <w:rFonts w:ascii="Times New Roman" w:hAnsi="Times New Roman"/>
          <w:sz w:val="20"/>
          <w:szCs w:val="20"/>
        </w:rPr>
        <w:t xml:space="preserve">Each volunteer commented how much they enjoyed the experience saying, “Not only did it feel good to know we were helping others, it also was a great team building experience. We will </w:t>
      </w:r>
      <w:proofErr w:type="gramStart"/>
      <w:r>
        <w:rPr>
          <w:rFonts w:ascii="Times New Roman" w:hAnsi="Times New Roman"/>
          <w:sz w:val="20"/>
          <w:szCs w:val="20"/>
        </w:rPr>
        <w:t>definitely participate</w:t>
      </w:r>
      <w:proofErr w:type="gramEnd"/>
      <w:r>
        <w:rPr>
          <w:rFonts w:ascii="Times New Roman" w:hAnsi="Times New Roman"/>
          <w:sz w:val="20"/>
          <w:szCs w:val="20"/>
        </w:rPr>
        <w:t xml:space="preserve"> next year in </w:t>
      </w:r>
      <w:proofErr w:type="spellStart"/>
      <w:r>
        <w:rPr>
          <w:rFonts w:ascii="Times New Roman" w:hAnsi="Times New Roman"/>
          <w:sz w:val="20"/>
          <w:szCs w:val="20"/>
        </w:rPr>
        <w:t>Primerus</w:t>
      </w:r>
      <w:proofErr w:type="spellEnd"/>
      <w:r>
        <w:rPr>
          <w:rFonts w:ascii="Times New Roman" w:hAnsi="Times New Roman"/>
          <w:sz w:val="20"/>
          <w:szCs w:val="20"/>
        </w:rPr>
        <w:t xml:space="preserve">’ Global Day of Service and look forward to doing so.” </w:t>
      </w:r>
    </w:p>
    <w:p w14:paraId="6EB238D2" w14:textId="77777777" w:rsidR="00B02956" w:rsidRDefault="00B02956" w:rsidP="00B02956">
      <w:pPr>
        <w:pStyle w:val="NormalWeb"/>
        <w:spacing w:line="252" w:lineRule="auto"/>
      </w:pPr>
      <w:r>
        <w:rPr>
          <w:rFonts w:ascii="Times New Roman" w:hAnsi="Times New Roman"/>
          <w:noProof/>
          <w:sz w:val="20"/>
          <w:szCs w:val="20"/>
        </w:rPr>
        <w:drawing>
          <wp:inline distT="0" distB="0" distL="0" distR="0" wp14:anchorId="12373B14" wp14:editId="6BE21E84">
            <wp:extent cx="4178300" cy="337185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8300" cy="3371850"/>
                    </a:xfrm>
                    <a:prstGeom prst="rect">
                      <a:avLst/>
                    </a:prstGeom>
                    <a:noFill/>
                    <a:ln>
                      <a:noFill/>
                    </a:ln>
                  </pic:spPr>
                </pic:pic>
              </a:graphicData>
            </a:graphic>
          </wp:inline>
        </w:drawing>
      </w:r>
    </w:p>
    <w:p w14:paraId="463AC4CD" w14:textId="77777777" w:rsidR="00B02956" w:rsidRDefault="00B02956" w:rsidP="00B02956">
      <w:pPr>
        <w:pStyle w:val="NormalWeb"/>
      </w:pPr>
      <w:r>
        <w:rPr>
          <w:rFonts w:ascii="Times New Roman" w:hAnsi="Times New Roman"/>
          <w:sz w:val="20"/>
          <w:szCs w:val="20"/>
        </w:rPr>
        <w:t xml:space="preserve">Moses, Palmer &amp; Howell’s volunteer effort was organized in connection with the International Society of </w:t>
      </w:r>
      <w:proofErr w:type="spellStart"/>
      <w:r>
        <w:rPr>
          <w:rFonts w:ascii="Times New Roman" w:hAnsi="Times New Roman"/>
          <w:sz w:val="20"/>
          <w:szCs w:val="20"/>
        </w:rPr>
        <w:t>Primerus</w:t>
      </w:r>
      <w:proofErr w:type="spellEnd"/>
      <w:r>
        <w:rPr>
          <w:rFonts w:ascii="Times New Roman" w:hAnsi="Times New Roman"/>
          <w:sz w:val="20"/>
          <w:szCs w:val="20"/>
        </w:rPr>
        <w:t xml:space="preserve"> Law Firms’ Global Day of Service. </w:t>
      </w:r>
      <w:proofErr w:type="spellStart"/>
      <w:r>
        <w:rPr>
          <w:rFonts w:ascii="Times New Roman" w:hAnsi="Times New Roman"/>
          <w:sz w:val="20"/>
          <w:szCs w:val="20"/>
        </w:rPr>
        <w:t>Primerus</w:t>
      </w:r>
      <w:proofErr w:type="spellEnd"/>
      <w:r>
        <w:rPr>
          <w:rFonts w:ascii="Times New Roman" w:hAnsi="Times New Roman"/>
          <w:sz w:val="20"/>
          <w:szCs w:val="20"/>
        </w:rPr>
        <w:t xml:space="preserve"> is a highly selective society of high quality, small to medium size law firms. The Society has a set of core values, the </w:t>
      </w:r>
      <w:proofErr w:type="spellStart"/>
      <w:r>
        <w:rPr>
          <w:rFonts w:ascii="Times New Roman" w:hAnsi="Times New Roman"/>
          <w:sz w:val="20"/>
          <w:szCs w:val="20"/>
        </w:rPr>
        <w:t>Primerus</w:t>
      </w:r>
      <w:proofErr w:type="spellEnd"/>
      <w:r>
        <w:rPr>
          <w:rFonts w:ascii="Times New Roman" w:hAnsi="Times New Roman"/>
          <w:sz w:val="20"/>
          <w:szCs w:val="20"/>
        </w:rPr>
        <w:t xml:space="preserve"> Six Pillars, that all members are committed to upholding. One of those values is community service. </w:t>
      </w:r>
      <w:proofErr w:type="spellStart"/>
      <w:r>
        <w:rPr>
          <w:rFonts w:ascii="Times New Roman" w:hAnsi="Times New Roman"/>
          <w:sz w:val="20"/>
          <w:szCs w:val="20"/>
        </w:rPr>
        <w:t>Primerus</w:t>
      </w:r>
      <w:proofErr w:type="spellEnd"/>
      <w:r>
        <w:rPr>
          <w:rFonts w:ascii="Times New Roman" w:hAnsi="Times New Roman"/>
          <w:sz w:val="20"/>
          <w:szCs w:val="20"/>
        </w:rPr>
        <w:t xml:space="preserve"> organized the Global Day of Service to celebrate the commitment its members have made to giving back to their communities demonstrating </w:t>
      </w:r>
      <w:proofErr w:type="spellStart"/>
      <w:r>
        <w:rPr>
          <w:rFonts w:ascii="Times New Roman" w:hAnsi="Times New Roman"/>
          <w:sz w:val="20"/>
          <w:szCs w:val="20"/>
        </w:rPr>
        <w:t>Primerus</w:t>
      </w:r>
      <w:proofErr w:type="spellEnd"/>
      <w:r>
        <w:rPr>
          <w:rFonts w:ascii="Times New Roman" w:hAnsi="Times New Roman"/>
          <w:sz w:val="20"/>
          <w:szCs w:val="20"/>
        </w:rPr>
        <w:t xml:space="preserve"> members are in fact “Good People Who Happen to be Good Lawyers”.  </w:t>
      </w:r>
    </w:p>
    <w:p w14:paraId="579CD7B2" w14:textId="77777777" w:rsidR="00B02956" w:rsidRDefault="00B02956" w:rsidP="00B02956">
      <w:pPr>
        <w:pStyle w:val="NormalWeb"/>
      </w:pPr>
      <w:r>
        <w:rPr>
          <w:rFonts w:ascii="Times New Roman" w:hAnsi="Times New Roman"/>
          <w:sz w:val="20"/>
          <w:szCs w:val="20"/>
        </w:rPr>
        <w:t xml:space="preserve">“There are people who need help in every corner of the world. Together we can unite to help those less fortunate in our individual communities to work towards a healthy global community. I sincerely want to thank Moses, Palmer &amp; Howell and everyone at the firm who participated. The work they do for the people of Fort Worth, Texas, not only this month, but throughout the year, truly embodies what it means to be a </w:t>
      </w:r>
      <w:proofErr w:type="spellStart"/>
      <w:r>
        <w:rPr>
          <w:rFonts w:ascii="Times New Roman" w:hAnsi="Times New Roman"/>
          <w:sz w:val="20"/>
          <w:szCs w:val="20"/>
        </w:rPr>
        <w:t>Primerus</w:t>
      </w:r>
      <w:proofErr w:type="spellEnd"/>
      <w:r>
        <w:rPr>
          <w:rFonts w:ascii="Times New Roman" w:hAnsi="Times New Roman"/>
          <w:sz w:val="20"/>
          <w:szCs w:val="20"/>
        </w:rPr>
        <w:t xml:space="preserve"> member.” – Chris Dawe, </w:t>
      </w:r>
      <w:proofErr w:type="spellStart"/>
      <w:r>
        <w:rPr>
          <w:rFonts w:ascii="Times New Roman" w:hAnsi="Times New Roman"/>
          <w:sz w:val="20"/>
          <w:szCs w:val="20"/>
        </w:rPr>
        <w:t>Primerus</w:t>
      </w:r>
      <w:proofErr w:type="spellEnd"/>
      <w:r>
        <w:rPr>
          <w:rFonts w:ascii="Times New Roman" w:hAnsi="Times New Roman"/>
          <w:sz w:val="20"/>
          <w:szCs w:val="20"/>
        </w:rPr>
        <w:t xml:space="preserve"> VP of Service and Associate General Counsel </w:t>
      </w:r>
    </w:p>
    <w:p w14:paraId="370B9EBB" w14:textId="77777777" w:rsidR="00B02956" w:rsidRDefault="00B02956" w:rsidP="00B02956">
      <w:pPr>
        <w:pStyle w:val="NormalWeb"/>
        <w:spacing w:line="252" w:lineRule="auto"/>
      </w:pPr>
      <w:r>
        <w:rPr>
          <w:rStyle w:val="Strong"/>
          <w:sz w:val="20"/>
          <w:szCs w:val="20"/>
        </w:rPr>
        <w:t>About Moses, Palmer &amp; Howell, L.L.P.</w:t>
      </w:r>
    </w:p>
    <w:p w14:paraId="53D54852" w14:textId="77777777" w:rsidR="00B02956" w:rsidRDefault="00B02956" w:rsidP="00B02956">
      <w:pPr>
        <w:pStyle w:val="NormalWeb"/>
        <w:spacing w:line="300" w:lineRule="atLeast"/>
      </w:pPr>
      <w:r>
        <w:rPr>
          <w:rFonts w:ascii="Times New Roman" w:hAnsi="Times New Roman"/>
          <w:sz w:val="20"/>
          <w:szCs w:val="20"/>
        </w:rPr>
        <w:t xml:space="preserve">MPH takes pride in offering the capability and expertise of a larger firm coupled with the flexibility and personal attention afforded by a smaller firm environment.  The firm’s three named partners—Shayne Moses, David Palmer and Tim Howell—worked together for </w:t>
      </w:r>
      <w:proofErr w:type="gramStart"/>
      <w:r>
        <w:rPr>
          <w:rFonts w:ascii="Times New Roman" w:hAnsi="Times New Roman"/>
          <w:sz w:val="20"/>
          <w:szCs w:val="20"/>
        </w:rPr>
        <w:t>a number of</w:t>
      </w:r>
      <w:proofErr w:type="gramEnd"/>
      <w:r>
        <w:rPr>
          <w:rFonts w:ascii="Times New Roman" w:hAnsi="Times New Roman"/>
          <w:sz w:val="20"/>
          <w:szCs w:val="20"/>
        </w:rPr>
        <w:t xml:space="preserve"> years at Fort Worth’s oldest and one of its largest firms before founding MPH in June 2006.  They have surrounded themselves with an intelligent and diverse group of attorneys </w:t>
      </w:r>
      <w:r>
        <w:rPr>
          <w:rFonts w:ascii="Times New Roman" w:hAnsi="Times New Roman"/>
          <w:sz w:val="20"/>
          <w:szCs w:val="20"/>
        </w:rPr>
        <w:lastRenderedPageBreak/>
        <w:t>who complement the firm’s practice areas. Working together as a team, MPH’s attorneys provide first-class legal representation specifically tailored to the needs of their clients.</w:t>
      </w:r>
    </w:p>
    <w:p w14:paraId="38444A35" w14:textId="77777777" w:rsidR="00B02956" w:rsidRDefault="00B02956" w:rsidP="00B02956">
      <w:pPr>
        <w:pStyle w:val="NormalWeb"/>
        <w:spacing w:line="300" w:lineRule="atLeast"/>
      </w:pPr>
      <w:r>
        <w:rPr>
          <w:rFonts w:ascii="Times New Roman" w:hAnsi="Times New Roman"/>
          <w:sz w:val="20"/>
          <w:szCs w:val="20"/>
        </w:rPr>
        <w:t>MPH has several AV-rated attorneys under the Martindale Hubbell rating system.  Additionally, many of its attorneys have received personal recognition as leading attorneys in their fields, including being picked as Texas Super Lawyers, Top Attorneys by Fort Worth, Texas Magazine and 360 West Magazine, and Fort Worth Power Attorneys.</w:t>
      </w:r>
    </w:p>
    <w:p w14:paraId="2EDF939E" w14:textId="77777777" w:rsidR="00B02956" w:rsidRDefault="00B02956" w:rsidP="00B02956">
      <w:pPr>
        <w:pStyle w:val="NormalWeb"/>
      </w:pPr>
      <w:r>
        <w:rPr>
          <w:rFonts w:ascii="Times New Roman" w:hAnsi="Times New Roman"/>
          <w:sz w:val="20"/>
          <w:szCs w:val="20"/>
        </w:rPr>
        <w:t xml:space="preserve">Moses, Palmer, &amp; Howell, L.L.P.  is a member of the </w:t>
      </w:r>
      <w:hyperlink r:id="rId8" w:history="1">
        <w:r>
          <w:rPr>
            <w:rStyle w:val="Hyperlink"/>
            <w:rFonts w:ascii="Times New Roman" w:hAnsi="Times New Roman"/>
            <w:color w:val="0563C1"/>
            <w:sz w:val="20"/>
            <w:szCs w:val="20"/>
          </w:rPr>
          <w:t xml:space="preserve">International Society of </w:t>
        </w:r>
        <w:proofErr w:type="spellStart"/>
        <w:r>
          <w:rPr>
            <w:rStyle w:val="Hyperlink"/>
            <w:rFonts w:ascii="Times New Roman" w:hAnsi="Times New Roman"/>
            <w:color w:val="0563C1"/>
            <w:sz w:val="20"/>
            <w:szCs w:val="20"/>
          </w:rPr>
          <w:t>Primerus</w:t>
        </w:r>
        <w:proofErr w:type="spellEnd"/>
        <w:r>
          <w:rPr>
            <w:rStyle w:val="Hyperlink"/>
            <w:rFonts w:ascii="Times New Roman" w:hAnsi="Times New Roman"/>
            <w:color w:val="0563C1"/>
            <w:sz w:val="20"/>
            <w:szCs w:val="20"/>
          </w:rPr>
          <w:t xml:space="preserve"> Law Firms.</w:t>
        </w:r>
      </w:hyperlink>
    </w:p>
    <w:p w14:paraId="522EEF5C" w14:textId="77777777" w:rsidR="00B02956" w:rsidRDefault="00B02956" w:rsidP="00B02956">
      <w:pPr>
        <w:pStyle w:val="NormalWeb"/>
      </w:pPr>
      <w:r>
        <w:rPr>
          <w:rFonts w:ascii="Times New Roman" w:hAnsi="Times New Roman"/>
          <w:sz w:val="20"/>
          <w:szCs w:val="20"/>
        </w:rPr>
        <w:t>Contact:</w:t>
      </w:r>
    </w:p>
    <w:p w14:paraId="6DA189E4" w14:textId="77777777" w:rsidR="00B02956" w:rsidRDefault="00B02956" w:rsidP="00B02956">
      <w:pPr>
        <w:pStyle w:val="NormalWeb"/>
      </w:pPr>
      <w:r>
        <w:rPr>
          <w:rFonts w:ascii="Times New Roman" w:hAnsi="Times New Roman"/>
          <w:sz w:val="20"/>
          <w:szCs w:val="20"/>
        </w:rPr>
        <w:t>David Palmer</w:t>
      </w:r>
    </w:p>
    <w:p w14:paraId="6933D820" w14:textId="77777777" w:rsidR="00B02956" w:rsidRDefault="00B02956" w:rsidP="00B02956">
      <w:pPr>
        <w:pStyle w:val="NormalWeb"/>
      </w:pPr>
      <w:r>
        <w:rPr>
          <w:rFonts w:ascii="Times New Roman" w:hAnsi="Times New Roman"/>
          <w:sz w:val="20"/>
          <w:szCs w:val="20"/>
        </w:rPr>
        <w:t>817.225.9100</w:t>
      </w:r>
    </w:p>
    <w:p w14:paraId="04F73DD6" w14:textId="77777777" w:rsidR="00B02956" w:rsidRDefault="00B02956" w:rsidP="00B02956">
      <w:pPr>
        <w:pStyle w:val="NormalWeb"/>
      </w:pPr>
      <w:hyperlink r:id="rId9" w:history="1">
        <w:r>
          <w:rPr>
            <w:rStyle w:val="Hyperlink"/>
            <w:rFonts w:ascii="Times New Roman" w:hAnsi="Times New Roman"/>
            <w:color w:val="0563C1"/>
            <w:sz w:val="20"/>
            <w:szCs w:val="20"/>
          </w:rPr>
          <w:t>dpalmer@mph-law.com</w:t>
        </w:r>
      </w:hyperlink>
    </w:p>
    <w:p w14:paraId="5527E9B8" w14:textId="45BFBB76" w:rsidR="00097711" w:rsidRDefault="00B02956" w:rsidP="00B02956">
      <w:r>
        <w:rPr>
          <w:rFonts w:ascii="Times New Roman" w:hAnsi="Times New Roman"/>
          <w:noProof/>
          <w:sz w:val="20"/>
          <w:szCs w:val="20"/>
        </w:rPr>
        <w:drawing>
          <wp:inline distT="0" distB="0" distL="0" distR="0" wp14:anchorId="5CB9AD41" wp14:editId="5A3887D4">
            <wp:extent cx="2152650" cy="8191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819150"/>
                    </a:xfrm>
                    <a:prstGeom prst="rect">
                      <a:avLst/>
                    </a:prstGeom>
                    <a:noFill/>
                    <a:ln>
                      <a:noFill/>
                    </a:ln>
                  </pic:spPr>
                </pic:pic>
              </a:graphicData>
            </a:graphic>
          </wp:inline>
        </w:drawing>
      </w:r>
      <w:bookmarkStart w:id="0" w:name="_GoBack"/>
      <w:bookmarkEnd w:id="0"/>
    </w:p>
    <w:sectPr w:rsidR="0009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56"/>
    <w:rsid w:val="00097711"/>
    <w:rsid w:val="00B02956"/>
    <w:rsid w:val="00DE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C96F"/>
  <w15:chartTrackingRefBased/>
  <w15:docId w15:val="{8AE2ECA6-9A0B-44F2-AB60-C333DA17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9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956"/>
    <w:rPr>
      <w:color w:val="0000FF"/>
      <w:u w:val="single"/>
    </w:rPr>
  </w:style>
  <w:style w:type="paragraph" w:styleId="NormalWeb">
    <w:name w:val="Normal (Web)"/>
    <w:basedOn w:val="Normal"/>
    <w:uiPriority w:val="99"/>
    <w:semiHidden/>
    <w:unhideWhenUsed/>
    <w:rsid w:val="00B02956"/>
    <w:pPr>
      <w:spacing w:before="100" w:beforeAutospacing="1" w:after="100" w:afterAutospacing="1"/>
    </w:pPr>
  </w:style>
  <w:style w:type="character" w:styleId="Strong">
    <w:name w:val="Strong"/>
    <w:basedOn w:val="DefaultParagraphFont"/>
    <w:uiPriority w:val="22"/>
    <w:qFormat/>
    <w:rsid w:val="00B02956"/>
    <w:rPr>
      <w:b/>
      <w:bCs/>
    </w:rPr>
  </w:style>
  <w:style w:type="character" w:styleId="Emphasis">
    <w:name w:val="Emphasis"/>
    <w:basedOn w:val="DefaultParagraphFont"/>
    <w:uiPriority w:val="20"/>
    <w:qFormat/>
    <w:rsid w:val="00B02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1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ice365.us.vadesecure.com/safeproxy/v3?f=t9wychX919dPHelejSVOKQfgrcPoh2OwVeGzQHbxcOh-0K7XhhUz6lthLNZQYEoq&amp;i=KKioI7juhAxaH6BwF-XVTG9RwTzoDkWIjjLjLI0r66LXRNo9X8z-IcS6cqCbVyoRCA4TdNjybFtKM3Jn-ew5aA&amp;k=MkBZ&amp;r=sC3kDWaokQxLZgjf6-RbTUqpuG2K3vHrL4TEOtVR5bmzYs-QLDcW9hxRAVeyTs2x&amp;u=https%3A%2F%2Fu7061146.ct.sendgrid.net%2Fwf%2Fclick%3Fupn%3D84Em28S1K9SvtzcUtu04EiSwF80R-2BbFVP5jF6bW57yE-3D_9D3T65xFpa8G-2F9osyNXYzFmrTMMlrXRqCynkJvjSwI4Pncf111VkIeQFAC6cntDcl7XrT-2BvheDGTWAvuWvkuWYQwvtbvzRDjY3akpKn2cLayjgF0YKcKzUo4lTr55SkisPXOVYG0VZCwv2uqesi8A0qA-2FSuLbANV0GkDZbLJtLNJFgxrSmeqgICG45e9C5y7CGzsbWjW7d-2BxO4qvBXZdgys396QEoqYwHM71eDh5U5jq5b5dKvFTlKcpoUUj2fyRhleIUzrQJIHmORyKYDi5odFfAHoflsFTshoIeKcGNvwytekBGMbA8d8viXu1jvjXRJpTLP4UA126raG-2FjjoDcJJ72gXHEylI7xjaretBn4g-3D"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dpalmer@mph-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4FB89626C6C4B9356056FBDA5DDF9" ma:contentTypeVersion="10" ma:contentTypeDescription="Create a new document." ma:contentTypeScope="" ma:versionID="03b333654f272dcb75b157f4d9ec6a0c">
  <xsd:schema xmlns:xsd="http://www.w3.org/2001/XMLSchema" xmlns:xs="http://www.w3.org/2001/XMLSchema" xmlns:p="http://schemas.microsoft.com/office/2006/metadata/properties" xmlns:ns3="5a7bde3f-a48f-4722-9786-e5123c983f84" targetNamespace="http://schemas.microsoft.com/office/2006/metadata/properties" ma:root="true" ma:fieldsID="2051fe4dfb54dcd3f3320eb6d69a00d4" ns3:_="">
    <xsd:import namespace="5a7bde3f-a48f-4722-9786-e5123c983f84"/>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bde3f-a48f-4722-9786-e5123c983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AC7DF-8F8E-4621-81A6-A8A0D479E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bde3f-a48f-4722-9786-e5123c983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11A6E-A5A1-451C-8B52-2A2927662426}">
  <ds:schemaRefs>
    <ds:schemaRef ds:uri="http://schemas.microsoft.com/sharepoint/v3/contenttype/forms"/>
  </ds:schemaRefs>
</ds:datastoreItem>
</file>

<file path=customXml/itemProps3.xml><?xml version="1.0" encoding="utf-8"?>
<ds:datastoreItem xmlns:ds="http://schemas.openxmlformats.org/officeDocument/2006/customXml" ds:itemID="{EEF87CE4-4076-4527-ABFE-9DE60EEDE4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Negrete</dc:creator>
  <cp:keywords/>
  <dc:description/>
  <cp:lastModifiedBy>Erica Negrete</cp:lastModifiedBy>
  <cp:revision>1</cp:revision>
  <dcterms:created xsi:type="dcterms:W3CDTF">2019-12-18T20:53:00Z</dcterms:created>
  <dcterms:modified xsi:type="dcterms:W3CDTF">2019-12-18T23:53:00Z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0x010100A0D4FB89626C6C4B9356056FBDA5DDF9</vt:lpwstr>
  </property>
</Properties>
</file>